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19C" w:rsidRPr="00CD4CC6" w:rsidRDefault="00CD4CC6" w:rsidP="00CD4CC6">
      <w:pPr>
        <w:jc w:val="center"/>
        <w:rPr>
          <w:rFonts w:asciiTheme="majorEastAsia" w:eastAsiaTheme="majorEastAsia" w:hAnsiTheme="majorEastAsia"/>
          <w:sz w:val="44"/>
          <w:szCs w:val="44"/>
        </w:rPr>
      </w:pPr>
      <w:r w:rsidRPr="00CD4CC6">
        <w:rPr>
          <w:rFonts w:asciiTheme="majorEastAsia" w:eastAsiaTheme="majorEastAsia" w:hAnsiTheme="majorEastAsia" w:hint="eastAsia"/>
          <w:sz w:val="44"/>
          <w:szCs w:val="44"/>
        </w:rPr>
        <w:t>201</w:t>
      </w:r>
      <w:r w:rsidR="0099195A">
        <w:rPr>
          <w:rFonts w:asciiTheme="majorEastAsia" w:eastAsiaTheme="majorEastAsia" w:hAnsiTheme="majorEastAsia" w:hint="eastAsia"/>
          <w:sz w:val="44"/>
          <w:szCs w:val="44"/>
        </w:rPr>
        <w:t>9</w:t>
      </w:r>
      <w:r w:rsidRPr="00CD4CC6">
        <w:rPr>
          <w:rFonts w:asciiTheme="majorEastAsia" w:eastAsiaTheme="majorEastAsia" w:hAnsiTheme="majorEastAsia" w:hint="eastAsia"/>
          <w:sz w:val="44"/>
          <w:szCs w:val="44"/>
        </w:rPr>
        <w:t>年政府信息公开工作年度报告</w:t>
      </w:r>
    </w:p>
    <w:p w:rsidR="00CD4CC6" w:rsidRDefault="00CD4CC6"/>
    <w:p w:rsidR="00CD4CC6" w:rsidRDefault="00CD4CC6" w:rsidP="0011706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D4CC6">
        <w:rPr>
          <w:rFonts w:ascii="仿宋_GB2312" w:eastAsia="仿宋_GB2312" w:hint="eastAsia"/>
          <w:sz w:val="32"/>
          <w:szCs w:val="32"/>
        </w:rPr>
        <w:t>根据</w:t>
      </w:r>
      <w:r w:rsidR="00D26B25">
        <w:rPr>
          <w:rFonts w:ascii="仿宋_GB2312" w:eastAsia="仿宋_GB2312" w:hint="eastAsia"/>
          <w:sz w:val="32"/>
          <w:szCs w:val="32"/>
        </w:rPr>
        <w:t>新修订的</w:t>
      </w:r>
      <w:r w:rsidR="007800CF">
        <w:rPr>
          <w:rFonts w:ascii="仿宋_GB2312" w:eastAsia="仿宋_GB2312" w:hint="eastAsia"/>
          <w:sz w:val="32"/>
          <w:szCs w:val="32"/>
        </w:rPr>
        <w:t>《中华人民共和国政府信息公开条例》（以下简称《条例》）和《</w:t>
      </w:r>
      <w:r w:rsidR="00D26B25">
        <w:rPr>
          <w:rFonts w:ascii="仿宋_GB2312" w:eastAsia="仿宋_GB2312" w:hint="eastAsia"/>
          <w:sz w:val="32"/>
          <w:szCs w:val="32"/>
        </w:rPr>
        <w:t>鄂温克旗</w:t>
      </w:r>
      <w:r w:rsidR="007800CF">
        <w:rPr>
          <w:rFonts w:ascii="仿宋_GB2312" w:eastAsia="仿宋_GB2312" w:hint="eastAsia"/>
          <w:sz w:val="32"/>
          <w:szCs w:val="32"/>
        </w:rPr>
        <w:t>201</w:t>
      </w:r>
      <w:r w:rsidR="00D26B25">
        <w:rPr>
          <w:rFonts w:ascii="仿宋_GB2312" w:eastAsia="仿宋_GB2312" w:hint="eastAsia"/>
          <w:sz w:val="32"/>
          <w:szCs w:val="32"/>
        </w:rPr>
        <w:t>9</w:t>
      </w:r>
      <w:r w:rsidR="007800CF">
        <w:rPr>
          <w:rFonts w:ascii="仿宋_GB2312" w:eastAsia="仿宋_GB2312" w:hint="eastAsia"/>
          <w:sz w:val="32"/>
          <w:szCs w:val="32"/>
        </w:rPr>
        <w:t>年政务公开工作要点》要求，现公布卫生</w:t>
      </w:r>
      <w:r w:rsidR="00D26B25">
        <w:rPr>
          <w:rFonts w:ascii="仿宋_GB2312" w:eastAsia="仿宋_GB2312" w:hint="eastAsia"/>
          <w:sz w:val="32"/>
          <w:szCs w:val="32"/>
        </w:rPr>
        <w:t>健康委员会</w:t>
      </w:r>
      <w:r w:rsidR="007800CF">
        <w:rPr>
          <w:rFonts w:ascii="仿宋_GB2312" w:eastAsia="仿宋_GB2312" w:hint="eastAsia"/>
          <w:sz w:val="32"/>
          <w:szCs w:val="32"/>
        </w:rPr>
        <w:t>201</w:t>
      </w:r>
      <w:r w:rsidR="00D26B25">
        <w:rPr>
          <w:rFonts w:ascii="仿宋_GB2312" w:eastAsia="仿宋_GB2312" w:hint="eastAsia"/>
          <w:sz w:val="32"/>
          <w:szCs w:val="32"/>
        </w:rPr>
        <w:t>9</w:t>
      </w:r>
      <w:r w:rsidR="007800CF">
        <w:rPr>
          <w:rFonts w:ascii="仿宋_GB2312" w:eastAsia="仿宋_GB2312" w:hint="eastAsia"/>
          <w:sz w:val="32"/>
          <w:szCs w:val="32"/>
        </w:rPr>
        <w:t>年政务信息公开年度公报。</w:t>
      </w:r>
      <w:r w:rsidR="002B3B5E" w:rsidRPr="002B3B5E">
        <w:rPr>
          <w:rFonts w:ascii="仿宋_GB2312" w:eastAsia="仿宋_GB2312" w:hint="eastAsia"/>
          <w:sz w:val="32"/>
          <w:szCs w:val="32"/>
        </w:rPr>
        <w:t>本</w:t>
      </w:r>
      <w:r w:rsidR="009D62F1">
        <w:rPr>
          <w:rFonts w:ascii="仿宋_GB2312" w:eastAsia="仿宋_GB2312" w:hint="eastAsia"/>
          <w:sz w:val="32"/>
          <w:szCs w:val="32"/>
        </w:rPr>
        <w:t>年度</w:t>
      </w:r>
      <w:r w:rsidR="002B3B5E" w:rsidRPr="002B3B5E">
        <w:rPr>
          <w:rFonts w:ascii="仿宋_GB2312" w:eastAsia="仿宋_GB2312" w:hint="eastAsia"/>
          <w:sz w:val="32"/>
          <w:szCs w:val="32"/>
        </w:rPr>
        <w:t>报告中所列数据的统计期限</w:t>
      </w:r>
      <w:r w:rsidR="00D26B25">
        <w:rPr>
          <w:rFonts w:ascii="仿宋_GB2312" w:eastAsia="仿宋_GB2312" w:hint="eastAsia"/>
          <w:sz w:val="32"/>
          <w:szCs w:val="32"/>
        </w:rPr>
        <w:t>从</w:t>
      </w:r>
      <w:r w:rsidR="007800CF">
        <w:rPr>
          <w:rFonts w:ascii="仿宋_GB2312" w:eastAsia="仿宋_GB2312" w:hint="eastAsia"/>
          <w:sz w:val="32"/>
          <w:szCs w:val="32"/>
        </w:rPr>
        <w:t>201</w:t>
      </w:r>
      <w:r w:rsidR="00D26B25">
        <w:rPr>
          <w:rFonts w:ascii="仿宋_GB2312" w:eastAsia="仿宋_GB2312" w:hint="eastAsia"/>
          <w:sz w:val="32"/>
          <w:szCs w:val="32"/>
        </w:rPr>
        <w:t>9</w:t>
      </w:r>
      <w:r w:rsidR="002B3B5E" w:rsidRPr="002B3B5E">
        <w:rPr>
          <w:rFonts w:ascii="仿宋_GB2312" w:eastAsia="仿宋_GB2312" w:hint="eastAsia"/>
          <w:sz w:val="32"/>
          <w:szCs w:val="32"/>
        </w:rPr>
        <w:t>年1月1日起至</w:t>
      </w:r>
      <w:r w:rsidR="007800CF">
        <w:rPr>
          <w:rFonts w:ascii="仿宋_GB2312" w:eastAsia="仿宋_GB2312" w:hint="eastAsia"/>
          <w:sz w:val="32"/>
          <w:szCs w:val="32"/>
        </w:rPr>
        <w:t>201</w:t>
      </w:r>
      <w:r w:rsidR="00D26B25">
        <w:rPr>
          <w:rFonts w:ascii="仿宋_GB2312" w:eastAsia="仿宋_GB2312" w:hint="eastAsia"/>
          <w:sz w:val="32"/>
          <w:szCs w:val="32"/>
        </w:rPr>
        <w:t>9</w:t>
      </w:r>
      <w:r w:rsidR="002B3B5E" w:rsidRPr="002B3B5E">
        <w:rPr>
          <w:rFonts w:ascii="仿宋_GB2312" w:eastAsia="仿宋_GB2312" w:hint="eastAsia"/>
          <w:sz w:val="32"/>
          <w:szCs w:val="32"/>
        </w:rPr>
        <w:t>年1</w:t>
      </w:r>
      <w:r w:rsidR="002B3B5E">
        <w:rPr>
          <w:rFonts w:ascii="仿宋_GB2312" w:eastAsia="仿宋_GB2312" w:hint="eastAsia"/>
          <w:sz w:val="32"/>
          <w:szCs w:val="32"/>
        </w:rPr>
        <w:t>2</w:t>
      </w:r>
      <w:r w:rsidR="002B3B5E" w:rsidRPr="002B3B5E">
        <w:rPr>
          <w:rFonts w:ascii="仿宋_GB2312" w:eastAsia="仿宋_GB2312" w:hint="eastAsia"/>
          <w:sz w:val="32"/>
          <w:szCs w:val="32"/>
        </w:rPr>
        <w:t>月</w:t>
      </w:r>
      <w:r w:rsidR="009D62F1">
        <w:rPr>
          <w:rFonts w:ascii="仿宋_GB2312" w:eastAsia="仿宋_GB2312" w:hint="eastAsia"/>
          <w:sz w:val="32"/>
          <w:szCs w:val="32"/>
        </w:rPr>
        <w:t>31</w:t>
      </w:r>
      <w:r w:rsidR="002B3B5E" w:rsidRPr="002B3B5E">
        <w:rPr>
          <w:rFonts w:ascii="仿宋_GB2312" w:eastAsia="仿宋_GB2312" w:hint="eastAsia"/>
          <w:sz w:val="32"/>
          <w:szCs w:val="32"/>
        </w:rPr>
        <w:t>日止。</w:t>
      </w:r>
      <w:r w:rsidR="00960E6F" w:rsidRPr="00960E6F">
        <w:rPr>
          <w:rFonts w:ascii="仿宋_GB2312" w:eastAsia="仿宋_GB2312" w:hint="eastAsia"/>
          <w:sz w:val="32"/>
          <w:szCs w:val="32"/>
        </w:rPr>
        <w:t>本报告的电子版可在</w:t>
      </w:r>
      <w:r w:rsidR="00960E6F">
        <w:rPr>
          <w:rFonts w:ascii="仿宋_GB2312" w:eastAsia="仿宋_GB2312" w:hint="eastAsia"/>
          <w:sz w:val="32"/>
          <w:szCs w:val="32"/>
        </w:rPr>
        <w:t>鄂温克旗</w:t>
      </w:r>
      <w:r w:rsidR="007800CF">
        <w:rPr>
          <w:rFonts w:ascii="仿宋_GB2312" w:eastAsia="仿宋_GB2312" w:hint="eastAsia"/>
          <w:sz w:val="32"/>
          <w:szCs w:val="32"/>
        </w:rPr>
        <w:t>人民政府</w:t>
      </w:r>
      <w:r w:rsidR="00960E6F" w:rsidRPr="00960E6F">
        <w:rPr>
          <w:rFonts w:ascii="仿宋_GB2312" w:eastAsia="仿宋_GB2312" w:hint="eastAsia"/>
          <w:sz w:val="32"/>
          <w:szCs w:val="32"/>
        </w:rPr>
        <w:t>门户网站下载。如对本年度报告有任何疑问，请与</w:t>
      </w:r>
      <w:r w:rsidR="00960E6F">
        <w:rPr>
          <w:rFonts w:ascii="仿宋_GB2312" w:eastAsia="仿宋_GB2312" w:hint="eastAsia"/>
          <w:sz w:val="32"/>
          <w:szCs w:val="32"/>
        </w:rPr>
        <w:t>鄂温克旗卫生</w:t>
      </w:r>
      <w:r w:rsidR="00D26B25">
        <w:rPr>
          <w:rFonts w:ascii="仿宋_GB2312" w:eastAsia="仿宋_GB2312" w:hint="eastAsia"/>
          <w:sz w:val="32"/>
          <w:szCs w:val="32"/>
        </w:rPr>
        <w:t>健康委员会</w:t>
      </w:r>
      <w:r w:rsidR="00960E6F">
        <w:rPr>
          <w:rFonts w:ascii="仿宋_GB2312" w:eastAsia="仿宋_GB2312" w:hint="eastAsia"/>
          <w:sz w:val="32"/>
          <w:szCs w:val="32"/>
        </w:rPr>
        <w:t>办公室</w:t>
      </w:r>
      <w:r w:rsidR="00960E6F" w:rsidRPr="00960E6F">
        <w:rPr>
          <w:rFonts w:ascii="仿宋_GB2312" w:eastAsia="仿宋_GB2312" w:hint="eastAsia"/>
          <w:sz w:val="32"/>
          <w:szCs w:val="32"/>
        </w:rPr>
        <w:t>联系（联系电话0470-</w:t>
      </w:r>
      <w:r w:rsidR="00960E6F">
        <w:rPr>
          <w:rFonts w:ascii="仿宋_GB2312" w:eastAsia="仿宋_GB2312" w:hint="eastAsia"/>
          <w:sz w:val="32"/>
          <w:szCs w:val="32"/>
        </w:rPr>
        <w:t>8815039</w:t>
      </w:r>
      <w:r w:rsidR="00960E6F" w:rsidRPr="00960E6F">
        <w:rPr>
          <w:rFonts w:ascii="仿宋_GB2312" w:eastAsia="仿宋_GB2312" w:hint="eastAsia"/>
          <w:sz w:val="32"/>
          <w:szCs w:val="32"/>
        </w:rPr>
        <w:t>，电子邮箱：</w:t>
      </w:r>
      <w:r w:rsidR="00960E6F">
        <w:rPr>
          <w:rFonts w:ascii="仿宋_GB2312" w:eastAsia="仿宋_GB2312" w:hint="eastAsia"/>
          <w:sz w:val="32"/>
          <w:szCs w:val="32"/>
        </w:rPr>
        <w:t>ewenke_wsj</w:t>
      </w:r>
      <w:r w:rsidR="00960E6F" w:rsidRPr="00960E6F">
        <w:rPr>
          <w:rFonts w:ascii="仿宋_GB2312" w:eastAsia="仿宋_GB2312" w:hint="eastAsia"/>
          <w:sz w:val="32"/>
          <w:szCs w:val="32"/>
        </w:rPr>
        <w:t>@163.com）。</w:t>
      </w:r>
    </w:p>
    <w:p w:rsidR="002B3B5E" w:rsidRDefault="002B3B5E" w:rsidP="00CD4CC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</w:t>
      </w:r>
      <w:r w:rsidR="00D26B25">
        <w:rPr>
          <w:rFonts w:ascii="仿宋_GB2312" w:eastAsia="仿宋_GB2312" w:hint="eastAsia"/>
          <w:sz w:val="32"/>
          <w:szCs w:val="32"/>
        </w:rPr>
        <w:t>总体情况</w:t>
      </w:r>
    </w:p>
    <w:p w:rsidR="002B3B5E" w:rsidRDefault="007800CF" w:rsidP="002B3B5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</w:t>
      </w:r>
      <w:r w:rsidR="00A51552">
        <w:rPr>
          <w:rFonts w:ascii="仿宋_GB2312" w:eastAsia="仿宋_GB2312" w:hint="eastAsia"/>
          <w:sz w:val="32"/>
          <w:szCs w:val="32"/>
        </w:rPr>
        <w:t>9</w:t>
      </w:r>
      <w:r w:rsidR="002B3B5E">
        <w:rPr>
          <w:rFonts w:ascii="仿宋_GB2312" w:eastAsia="仿宋_GB2312" w:hint="eastAsia"/>
          <w:sz w:val="32"/>
          <w:szCs w:val="32"/>
        </w:rPr>
        <w:t>年，我</w:t>
      </w:r>
      <w:r w:rsidR="00A51552">
        <w:rPr>
          <w:rFonts w:ascii="仿宋_GB2312" w:eastAsia="仿宋_GB2312" w:hint="eastAsia"/>
          <w:sz w:val="32"/>
          <w:szCs w:val="32"/>
        </w:rPr>
        <w:t>委</w:t>
      </w:r>
      <w:r w:rsidR="002B3B5E">
        <w:rPr>
          <w:rFonts w:ascii="仿宋_GB2312" w:eastAsia="仿宋_GB2312" w:hint="eastAsia"/>
          <w:sz w:val="32"/>
          <w:szCs w:val="32"/>
        </w:rPr>
        <w:t>认真贯彻国家和自治区</w:t>
      </w:r>
      <w:r w:rsidR="002B3B5E" w:rsidRPr="002B3B5E">
        <w:rPr>
          <w:rFonts w:ascii="仿宋_GB2312" w:eastAsia="仿宋_GB2312" w:hint="eastAsia"/>
          <w:sz w:val="32"/>
          <w:szCs w:val="32"/>
        </w:rPr>
        <w:t>、市、</w:t>
      </w:r>
      <w:r w:rsidR="002B3B5E">
        <w:rPr>
          <w:rFonts w:ascii="仿宋_GB2312" w:eastAsia="仿宋_GB2312" w:hint="eastAsia"/>
          <w:sz w:val="32"/>
          <w:szCs w:val="32"/>
        </w:rPr>
        <w:t>旗</w:t>
      </w:r>
      <w:r w:rsidR="002B3B5E" w:rsidRPr="002B3B5E">
        <w:rPr>
          <w:rFonts w:ascii="仿宋_GB2312" w:eastAsia="仿宋_GB2312" w:hint="eastAsia"/>
          <w:sz w:val="32"/>
          <w:szCs w:val="32"/>
        </w:rPr>
        <w:t>关于政务公开和政府信息公开的有关要求，坚持依法行政，深化信息公开，不断增强</w:t>
      </w:r>
      <w:r w:rsidR="002B3B5E">
        <w:rPr>
          <w:rFonts w:ascii="仿宋_GB2312" w:eastAsia="仿宋_GB2312" w:hint="eastAsia"/>
          <w:sz w:val="32"/>
          <w:szCs w:val="32"/>
        </w:rPr>
        <w:t>卫生计生</w:t>
      </w:r>
      <w:r w:rsidR="002B3B5E" w:rsidRPr="002B3B5E">
        <w:rPr>
          <w:rFonts w:ascii="仿宋_GB2312" w:eastAsia="仿宋_GB2312" w:hint="eastAsia"/>
          <w:sz w:val="32"/>
          <w:szCs w:val="32"/>
        </w:rPr>
        <w:t>工作透明度，保障了人民群众的知情权、参与权和监督权。</w:t>
      </w:r>
      <w:r w:rsidR="00D26B25">
        <w:rPr>
          <w:rFonts w:ascii="仿宋_GB2312" w:eastAsia="仿宋_GB2312" w:hint="eastAsia"/>
          <w:sz w:val="32"/>
          <w:szCs w:val="32"/>
        </w:rPr>
        <w:t>报告内容</w:t>
      </w:r>
      <w:r w:rsidR="00D26B25" w:rsidRPr="002B3B5E">
        <w:rPr>
          <w:rFonts w:ascii="仿宋_GB2312" w:eastAsia="仿宋_GB2312" w:hint="eastAsia"/>
          <w:sz w:val="32"/>
          <w:szCs w:val="32"/>
        </w:rPr>
        <w:t>包括主动公开政府信息情况</w:t>
      </w:r>
      <w:r w:rsidR="00D26B25">
        <w:rPr>
          <w:rFonts w:ascii="仿宋_GB2312" w:eastAsia="仿宋_GB2312" w:hint="eastAsia"/>
          <w:sz w:val="32"/>
          <w:szCs w:val="32"/>
        </w:rPr>
        <w:t>、</w:t>
      </w:r>
      <w:r w:rsidR="00D26B25" w:rsidRPr="002B3B5E">
        <w:rPr>
          <w:rFonts w:ascii="仿宋_GB2312" w:eastAsia="仿宋_GB2312" w:hint="eastAsia"/>
          <w:sz w:val="32"/>
          <w:szCs w:val="32"/>
        </w:rPr>
        <w:t>依申请公开政府信息情况，以及存在的主要问题和改进措施。</w:t>
      </w:r>
    </w:p>
    <w:p w:rsidR="009F60C6" w:rsidRDefault="009F60C6" w:rsidP="002B3B5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二、主动公开政府信息情况</w:t>
      </w:r>
    </w:p>
    <w:p w:rsidR="00201CA0" w:rsidRPr="00201CA0" w:rsidRDefault="00201CA0" w:rsidP="00201CA0">
      <w:pPr>
        <w:ind w:firstLineChars="200" w:firstLine="600"/>
        <w:rPr>
          <w:rFonts w:ascii="楷体" w:eastAsia="楷体" w:hAnsi="楷体" w:cs="楷体"/>
          <w:sz w:val="30"/>
          <w:szCs w:val="30"/>
        </w:rPr>
      </w:pPr>
      <w:r>
        <w:rPr>
          <w:rFonts w:ascii="楷体" w:eastAsia="楷体" w:hAnsi="楷体" w:cs="楷体" w:hint="eastAsia"/>
          <w:sz w:val="30"/>
          <w:szCs w:val="30"/>
        </w:rPr>
        <w:t>（一）《条例》第二十条相关政府信息主动公开情况</w:t>
      </w:r>
    </w:p>
    <w:p w:rsidR="00201CA0" w:rsidRDefault="00201CA0" w:rsidP="00201CA0">
      <w:pPr>
        <w:autoSpaceDN w:val="0"/>
        <w:ind w:firstLineChars="200" w:firstLine="640"/>
        <w:jc w:val="left"/>
        <w:rPr>
          <w:rFonts w:ascii="仿宋_GB2312" w:eastAsia="仿宋_GB2312" w:hAnsi="仿宋_GB2312" w:cs="仿宋_GB2312" w:hint="eastAsia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1、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健全政务公开领导机制，将政务公开工作列入领导分工。2019年</w:t>
      </w:r>
      <w:r w:rsidR="00AC772E"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月份，制定了《</w:t>
      </w:r>
      <w:r w:rsidR="00AC772E"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中共鄂温克旗卫生健康委员会党组成员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工作分工的通知》（鄂</w:t>
      </w:r>
      <w:r w:rsidR="00AC772E"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卫健党组发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〔2019〕</w:t>
      </w:r>
      <w:r w:rsidR="00AC772E"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号）；</w:t>
      </w:r>
      <w:r w:rsidR="00AC772E">
        <w:rPr>
          <w:rFonts w:ascii="仿宋_GB2312" w:eastAsia="仿宋_GB2312" w:hAnsi="仿宋_GB2312" w:cs="仿宋_GB2312" w:hint="eastAsia"/>
          <w:color w:val="333333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2019年</w:t>
      </w:r>
      <w:r w:rsidR="00AC772E"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月份，制定了《</w:t>
      </w:r>
      <w:r w:rsidR="00AC772E"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鄂温克旗卫生健康委员会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关于调整政务公开工作领导小组的通知》（鄂</w:t>
      </w:r>
      <w:r w:rsidR="00AC772E"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卫健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字〔2019〕</w:t>
      </w:r>
      <w:r w:rsidR="00AC772E"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112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号），并在旗政府门户网站公开发布。</w:t>
      </w:r>
    </w:p>
    <w:p w:rsidR="00AC772E" w:rsidRDefault="00AC772E" w:rsidP="00AC772E">
      <w:pPr>
        <w:autoSpaceDN w:val="0"/>
        <w:ind w:firstLineChars="200" w:firstLine="640"/>
        <w:jc w:val="left"/>
        <w:rPr>
          <w:rFonts w:ascii="仿宋_GB2312" w:eastAsia="仿宋_GB2312" w:hAnsi="仿宋_GB2312" w:cs="仿宋_GB2312" w:hint="eastAsia"/>
          <w:color w:val="333333"/>
          <w:sz w:val="32"/>
          <w:szCs w:val="32"/>
        </w:rPr>
      </w:pPr>
      <w:r w:rsidRPr="00AC772E">
        <w:rPr>
          <w:rFonts w:ascii="仿宋_GB2312" w:eastAsia="仿宋_GB2312" w:hAnsi="仿宋_GB2312" w:cs="仿宋_GB2312" w:hint="eastAsia"/>
          <w:color w:val="333333"/>
          <w:sz w:val="32"/>
          <w:szCs w:val="32"/>
        </w:rPr>
        <w:lastRenderedPageBreak/>
        <w:t xml:space="preserve">鄂温克族自治旗人民政府-政府信息公开内容页  </w:t>
      </w:r>
      <w:hyperlink r:id="rId7" w:history="1">
        <w:r w:rsidRPr="00B649FB">
          <w:rPr>
            <w:rStyle w:val="a6"/>
            <w:rFonts w:ascii="仿宋_GB2312" w:eastAsia="仿宋_GB2312" w:hAnsi="仿宋_GB2312" w:cs="仿宋_GB2312" w:hint="eastAsia"/>
            <w:sz w:val="32"/>
            <w:szCs w:val="32"/>
          </w:rPr>
          <w:t>https://www.ewenke.gov.cn/Government/PublicInfoShow.aspx?ID=8397</w:t>
        </w:r>
      </w:hyperlink>
    </w:p>
    <w:p w:rsidR="00AC772E" w:rsidRPr="00AC772E" w:rsidRDefault="00AC772E" w:rsidP="00AC772E">
      <w:pPr>
        <w:autoSpaceDN w:val="0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 w:rsidRPr="00AC772E">
        <w:rPr>
          <w:rFonts w:ascii="仿宋_GB2312" w:eastAsia="仿宋_GB2312" w:hAnsi="仿宋_GB2312" w:cs="仿宋_GB2312"/>
          <w:color w:val="333333"/>
          <w:sz w:val="32"/>
          <w:szCs w:val="32"/>
        </w:rPr>
        <w:t>https://www.ewenke.gov.cn/Government/PublicInfoShow.aspx?ID=8396</w:t>
      </w:r>
    </w:p>
    <w:p w:rsidR="00AC772E" w:rsidRDefault="00AC772E" w:rsidP="00AC772E">
      <w:pPr>
        <w:autoSpaceDN w:val="0"/>
        <w:spacing w:line="540" w:lineRule="atLeast"/>
        <w:ind w:firstLineChars="200" w:firstLine="640"/>
        <w:jc w:val="lef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2、在政府信息公开目录内</w:t>
      </w:r>
      <w:r w:rsidR="00CB1B0A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及时公开卫生健康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相关政策</w:t>
      </w:r>
      <w:r w:rsidR="00CB1B0A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、公告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。</w:t>
      </w:r>
    </w:p>
    <w:p w:rsidR="00201CA0" w:rsidRDefault="00CB1B0A" w:rsidP="00CB1B0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hyperlink r:id="rId8" w:history="1">
        <w:r w:rsidRPr="00B649FB">
          <w:rPr>
            <w:rStyle w:val="a6"/>
            <w:rFonts w:ascii="仿宋_GB2312" w:eastAsia="仿宋_GB2312"/>
            <w:sz w:val="32"/>
            <w:szCs w:val="32"/>
          </w:rPr>
          <w:t>https://www.ewenke.gov.cn/Government/PublicInfoShow.aspx?ID=8326</w:t>
        </w:r>
      </w:hyperlink>
    </w:p>
    <w:p w:rsidR="00CB1B0A" w:rsidRDefault="00CB1B0A" w:rsidP="00CB1B0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hyperlink r:id="rId9" w:history="1">
        <w:r w:rsidRPr="00B649FB">
          <w:rPr>
            <w:rStyle w:val="a6"/>
            <w:rFonts w:ascii="仿宋_GB2312" w:eastAsia="仿宋_GB2312"/>
            <w:sz w:val="32"/>
            <w:szCs w:val="32"/>
          </w:rPr>
          <w:t>https://www.ewenke.gov.cn/Government/PublicInfoShow.aspx?ID=8316</w:t>
        </w:r>
      </w:hyperlink>
    </w:p>
    <w:p w:rsidR="00CB1B0A" w:rsidRPr="00CB1B0A" w:rsidRDefault="00CB1B0A" w:rsidP="00CB1B0A">
      <w:pPr>
        <w:ind w:firstLineChars="200" w:firstLine="640"/>
        <w:rPr>
          <w:rFonts w:ascii="楷体" w:eastAsia="楷体" w:hAnsi="楷体" w:cs="楷体" w:hint="eastAsia"/>
          <w:sz w:val="32"/>
          <w:szCs w:val="32"/>
        </w:rPr>
      </w:pPr>
      <w:r w:rsidRPr="00CB1B0A">
        <w:rPr>
          <w:rFonts w:ascii="楷体" w:eastAsia="楷体" w:hAnsi="楷体" w:cs="楷体" w:hint="eastAsia"/>
          <w:sz w:val="32"/>
          <w:szCs w:val="32"/>
        </w:rPr>
        <w:t>（二）《条例》第二十一条相关政府信息主动公开情况</w:t>
      </w:r>
    </w:p>
    <w:p w:rsidR="00CB1B0A" w:rsidRPr="00CB1B0A" w:rsidRDefault="00CB1B0A" w:rsidP="00CB1B0A">
      <w:pPr>
        <w:ind w:firstLineChars="200" w:firstLine="640"/>
        <w:rPr>
          <w:rFonts w:ascii="仿宋_GB2312" w:eastAsia="仿宋_GB2312" w:hAnsi="楷体" w:cs="楷体" w:hint="eastAsia"/>
          <w:sz w:val="32"/>
          <w:szCs w:val="32"/>
        </w:rPr>
      </w:pPr>
      <w:r w:rsidRPr="00CB1B0A">
        <w:rPr>
          <w:rFonts w:ascii="仿宋_GB2312" w:eastAsia="仿宋_GB2312" w:hAnsi="楷体" w:cs="楷体" w:hint="eastAsia"/>
          <w:sz w:val="32"/>
          <w:szCs w:val="32"/>
        </w:rPr>
        <w:t>在政府信息公开目录及时发布公共服务、公益事业等方面的政府信息。</w:t>
      </w:r>
    </w:p>
    <w:p w:rsidR="00CB1B0A" w:rsidRDefault="00CB1B0A" w:rsidP="00CB1B0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hyperlink r:id="rId10" w:history="1">
        <w:r w:rsidRPr="00B649FB">
          <w:rPr>
            <w:rStyle w:val="a6"/>
            <w:rFonts w:ascii="仿宋_GB2312" w:eastAsia="仿宋_GB2312"/>
            <w:sz w:val="32"/>
            <w:szCs w:val="32"/>
          </w:rPr>
          <w:t>https://www.ewenke.gov.cn/Item/58574.aspx</w:t>
        </w:r>
      </w:hyperlink>
    </w:p>
    <w:p w:rsidR="00CB1B0A" w:rsidRDefault="00CB1B0A" w:rsidP="00CB1B0A">
      <w:pPr>
        <w:autoSpaceDN w:val="0"/>
        <w:ind w:firstLineChars="200" w:firstLine="600"/>
        <w:rPr>
          <w:rFonts w:ascii="黑体" w:eastAsia="黑体" w:hAnsi="黑体" w:cs="黑体" w:hint="eastAsia"/>
          <w:color w:val="333333"/>
          <w:sz w:val="30"/>
          <w:szCs w:val="30"/>
        </w:rPr>
      </w:pPr>
      <w:r>
        <w:rPr>
          <w:rFonts w:ascii="黑体" w:eastAsia="黑体" w:hAnsi="黑体" w:cs="黑体" w:hint="eastAsia"/>
          <w:color w:val="333333"/>
          <w:sz w:val="30"/>
          <w:szCs w:val="30"/>
        </w:rPr>
        <w:t>三、行政机关收到和处理政府信息公开申请情况</w:t>
      </w:r>
    </w:p>
    <w:p w:rsidR="00CB1B0A" w:rsidRDefault="00CB1B0A" w:rsidP="00CB1B0A">
      <w:pPr>
        <w:ind w:left="1" w:firstLineChars="200" w:firstLine="640"/>
        <w:rPr>
          <w:rFonts w:ascii="仿宋_GB2312" w:eastAsia="仿宋_GB2312" w:hint="eastAsia"/>
          <w:sz w:val="32"/>
          <w:szCs w:val="32"/>
        </w:rPr>
      </w:pPr>
      <w:r w:rsidRPr="00CB1B0A"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我委认真落实《条例》、《呼伦贝尔市政府信息依申请公开实施办法》（呼政办发【2018】34号）、《鄂温克族自治旗政府信息依申请公开实施办法》（鄂政办发【2018】12号）相关规定，</w:t>
      </w:r>
      <w:r w:rsidRPr="00CB1B0A">
        <w:rPr>
          <w:rFonts w:ascii="仿宋_GB2312" w:eastAsia="仿宋_GB2312" w:hint="eastAsia"/>
          <w:sz w:val="32"/>
          <w:szCs w:val="32"/>
        </w:rPr>
        <w:t>继续履行政府信息公开申请受理义务，不断完善规范依申请公开的受理、审查、处理、答复程序。截止目前，我</w:t>
      </w:r>
      <w:r>
        <w:rPr>
          <w:rFonts w:ascii="仿宋_GB2312" w:eastAsia="仿宋_GB2312" w:hint="eastAsia"/>
          <w:sz w:val="32"/>
          <w:szCs w:val="32"/>
        </w:rPr>
        <w:t>委</w:t>
      </w:r>
      <w:r w:rsidRPr="00CB1B0A">
        <w:rPr>
          <w:rFonts w:ascii="仿宋_GB2312" w:eastAsia="仿宋_GB2312" w:hint="eastAsia"/>
          <w:sz w:val="32"/>
          <w:szCs w:val="32"/>
        </w:rPr>
        <w:t>未接受政府信息公开申请。</w:t>
      </w:r>
    </w:p>
    <w:p w:rsidR="00CB1B0A" w:rsidRDefault="00CB1B0A" w:rsidP="00CB1B0A">
      <w:pPr>
        <w:autoSpaceDN w:val="0"/>
        <w:ind w:firstLineChars="200" w:firstLine="600"/>
        <w:rPr>
          <w:rFonts w:ascii="黑体" w:eastAsia="黑体" w:hAnsi="黑体" w:cs="黑体" w:hint="eastAsia"/>
          <w:color w:val="333333"/>
          <w:sz w:val="30"/>
          <w:szCs w:val="30"/>
        </w:rPr>
      </w:pPr>
      <w:r>
        <w:rPr>
          <w:rFonts w:ascii="黑体" w:eastAsia="黑体" w:hAnsi="黑体" w:cs="黑体" w:hint="eastAsia"/>
          <w:color w:val="333333"/>
          <w:sz w:val="30"/>
          <w:szCs w:val="30"/>
        </w:rPr>
        <w:t>四、因政府信息公开工作被申请行政复议、提起行政诉讼情况</w:t>
      </w:r>
    </w:p>
    <w:p w:rsidR="00CB1B0A" w:rsidRDefault="00CB1B0A" w:rsidP="00CB1B0A">
      <w:pPr>
        <w:autoSpaceDN w:val="0"/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2019年，未收到政府信息公开工作的行政复议、行政诉讼情况。</w:t>
      </w:r>
    </w:p>
    <w:p w:rsidR="00F72ED4" w:rsidRPr="00CB1B0A" w:rsidRDefault="00CB1B0A" w:rsidP="00F72ED4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CB1B0A">
        <w:rPr>
          <w:rFonts w:ascii="黑体" w:eastAsia="黑体" w:hAnsi="黑体" w:hint="eastAsia"/>
          <w:sz w:val="32"/>
          <w:szCs w:val="32"/>
        </w:rPr>
        <w:t>五</w:t>
      </w:r>
      <w:r w:rsidR="00F72ED4" w:rsidRPr="00CB1B0A">
        <w:rPr>
          <w:rFonts w:ascii="黑体" w:eastAsia="黑体" w:hAnsi="黑体" w:hint="eastAsia"/>
          <w:sz w:val="32"/>
          <w:szCs w:val="32"/>
        </w:rPr>
        <w:t>、存在的主要问题和改进措施</w:t>
      </w:r>
    </w:p>
    <w:p w:rsidR="00F01377" w:rsidRDefault="00F72ED4" w:rsidP="009F28C2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</w:t>
      </w:r>
      <w:r w:rsidR="00CB1B0A">
        <w:rPr>
          <w:rFonts w:ascii="仿宋_GB2312" w:eastAsia="仿宋_GB2312" w:hint="eastAsia"/>
          <w:sz w:val="32"/>
          <w:szCs w:val="32"/>
        </w:rPr>
        <w:t>9</w:t>
      </w:r>
      <w:r w:rsidRPr="00F72ED4"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 w:hint="eastAsia"/>
          <w:sz w:val="32"/>
          <w:szCs w:val="32"/>
        </w:rPr>
        <w:t>我</w:t>
      </w:r>
      <w:r w:rsidR="00CB1B0A">
        <w:rPr>
          <w:rFonts w:ascii="仿宋_GB2312" w:eastAsia="仿宋_GB2312" w:hint="eastAsia"/>
          <w:sz w:val="32"/>
          <w:szCs w:val="32"/>
        </w:rPr>
        <w:t>委</w:t>
      </w:r>
      <w:r w:rsidRPr="00F72ED4">
        <w:rPr>
          <w:rFonts w:ascii="仿宋_GB2312" w:eastAsia="仿宋_GB2312" w:hint="eastAsia"/>
          <w:sz w:val="32"/>
          <w:szCs w:val="32"/>
        </w:rPr>
        <w:t>政务公开、政府信息公开工作取得了一定的成绩，但对照上级的要求和公众的期望，还存在一些不足的问题，主要是主动公开的内容还需进一步规范，信息公开的载体和形式还需要进一步丰富。在以后工作中，我</w:t>
      </w:r>
      <w:r w:rsidR="00CB1B0A">
        <w:rPr>
          <w:rFonts w:ascii="仿宋_GB2312" w:eastAsia="仿宋_GB2312" w:hint="eastAsia"/>
          <w:sz w:val="32"/>
          <w:szCs w:val="32"/>
        </w:rPr>
        <w:t>委</w:t>
      </w:r>
      <w:r w:rsidRPr="00F72ED4">
        <w:rPr>
          <w:rFonts w:ascii="仿宋_GB2312" w:eastAsia="仿宋_GB2312" w:hint="eastAsia"/>
          <w:sz w:val="32"/>
          <w:szCs w:val="32"/>
        </w:rPr>
        <w:t>将继续认真落实国家和</w:t>
      </w:r>
      <w:r>
        <w:rPr>
          <w:rFonts w:ascii="仿宋_GB2312" w:eastAsia="仿宋_GB2312" w:hint="eastAsia"/>
          <w:sz w:val="32"/>
          <w:szCs w:val="32"/>
        </w:rPr>
        <w:t>自治区</w:t>
      </w:r>
      <w:r w:rsidRPr="00F72ED4">
        <w:rPr>
          <w:rFonts w:ascii="仿宋_GB2312" w:eastAsia="仿宋_GB2312" w:hint="eastAsia"/>
          <w:sz w:val="32"/>
          <w:szCs w:val="32"/>
        </w:rPr>
        <w:t>、市、</w:t>
      </w:r>
      <w:r>
        <w:rPr>
          <w:rFonts w:ascii="仿宋_GB2312" w:eastAsia="仿宋_GB2312" w:hint="eastAsia"/>
          <w:sz w:val="32"/>
          <w:szCs w:val="32"/>
        </w:rPr>
        <w:t>旗</w:t>
      </w:r>
      <w:r w:rsidRPr="00F72ED4">
        <w:rPr>
          <w:rFonts w:ascii="仿宋_GB2312" w:eastAsia="仿宋_GB2312" w:hint="eastAsia"/>
          <w:sz w:val="32"/>
          <w:szCs w:val="32"/>
        </w:rPr>
        <w:t>政府信息公开工作要求，进一步健全信息公开机制，深化主动公开内容，加强信息解读，创新信息公开渠道，优化信息公开服务，强化信息公开指导，不断推进政府信息公开工作，切实提升政府信息公开的效果和水平。</w:t>
      </w:r>
    </w:p>
    <w:p w:rsidR="00CB1B0A" w:rsidRPr="00CB1B0A" w:rsidRDefault="00CB1B0A" w:rsidP="00CB1B0A">
      <w:pPr>
        <w:pStyle w:val="a7"/>
        <w:numPr>
          <w:ilvl w:val="0"/>
          <w:numId w:val="2"/>
        </w:numPr>
        <w:spacing w:line="20" w:lineRule="atLeast"/>
        <w:ind w:firstLineChars="0"/>
        <w:rPr>
          <w:rFonts w:ascii="黑体" w:eastAsia="黑体" w:hAnsi="黑体" w:cs="黑体" w:hint="eastAsia"/>
          <w:sz w:val="32"/>
          <w:szCs w:val="32"/>
        </w:rPr>
      </w:pPr>
      <w:r w:rsidRPr="00CB1B0A">
        <w:rPr>
          <w:rFonts w:ascii="黑体" w:eastAsia="黑体" w:hAnsi="黑体" w:cs="黑体" w:hint="eastAsia"/>
          <w:sz w:val="32"/>
          <w:szCs w:val="32"/>
        </w:rPr>
        <w:t>其他需要报告的事项</w:t>
      </w:r>
    </w:p>
    <w:p w:rsidR="00CB1B0A" w:rsidRPr="00CB1B0A" w:rsidRDefault="00CB1B0A" w:rsidP="00CB1B0A">
      <w:pPr>
        <w:autoSpaceDN w:val="0"/>
        <w:spacing w:line="540" w:lineRule="atLeast"/>
        <w:ind w:firstLineChars="200" w:firstLine="640"/>
        <w:jc w:val="left"/>
        <w:rPr>
          <w:rFonts w:ascii="楷体" w:eastAsia="楷体" w:hAnsi="楷体" w:cs="楷体_GB2312" w:hint="eastAsia"/>
          <w:bCs/>
          <w:color w:val="000000"/>
          <w:sz w:val="32"/>
          <w:szCs w:val="32"/>
        </w:rPr>
      </w:pPr>
      <w:r w:rsidRPr="00CB1B0A">
        <w:rPr>
          <w:rFonts w:ascii="楷体" w:eastAsia="楷体" w:hAnsi="楷体" w:cs="楷体_GB2312" w:hint="eastAsia"/>
          <w:bCs/>
          <w:color w:val="000000"/>
          <w:sz w:val="32"/>
          <w:szCs w:val="32"/>
        </w:rPr>
        <w:t>（一）开展政策解读和回应关切情况</w:t>
      </w:r>
    </w:p>
    <w:p w:rsidR="00CB1B0A" w:rsidRPr="00E85B80" w:rsidRDefault="00CB1B0A" w:rsidP="00E85B80">
      <w:pPr>
        <w:numPr>
          <w:ilvl w:val="0"/>
          <w:numId w:val="3"/>
        </w:numPr>
        <w:autoSpaceDN w:val="0"/>
        <w:spacing w:line="540" w:lineRule="atLeast"/>
        <w:ind w:firstLineChars="200" w:firstLine="640"/>
        <w:jc w:val="lef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我</w:t>
      </w:r>
      <w:r w:rsidR="00E85B8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委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积极与旗政府办公室</w:t>
      </w:r>
      <w:r w:rsidR="00E85B8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、政务服务局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沟通，</w:t>
      </w:r>
      <w:r w:rsidR="00E85B8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做好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政策性文件的解读工作，按照“谁起草、谁解读”的原则，做到政策性文件与解读方案、解读材料同步组织、同步审签、同步部署。2019年</w:t>
      </w:r>
      <w:r w:rsidR="00E85B8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月份、11月份和12月份，分别制作了《</w:t>
      </w:r>
      <w:r w:rsidR="00E85B80" w:rsidRPr="00E85B8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鄂温克族自治旗病媒生物预防控制管理办法</w:t>
      </w:r>
      <w:r w:rsidRPr="00E85B8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》、《</w:t>
      </w:r>
      <w:r w:rsidR="00E85B80" w:rsidRPr="00E85B8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鄂温克族自治旗公共场所禁止吸烟暂行管理办法</w:t>
      </w:r>
      <w:r w:rsidRPr="00E85B8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》和《</w:t>
      </w:r>
      <w:r w:rsidR="00E85B80" w:rsidRPr="00E85B8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鄂温克族自治旗爱国卫生管理办法</w:t>
      </w:r>
      <w:r w:rsidRPr="00E85B8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》</w:t>
      </w:r>
      <w:r w:rsidR="00E85B8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的</w:t>
      </w:r>
      <w:r w:rsidRPr="00E85B8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文</w:t>
      </w:r>
      <w:r w:rsidR="00E85B8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字</w:t>
      </w:r>
      <w:r w:rsidRPr="00E85B8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解读文件，并在旗政府门户网站政策解读专栏公开。截至目前，在</w:t>
      </w:r>
      <w:r w:rsidR="00E85B8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度政务</w:t>
      </w:r>
      <w:r w:rsidRPr="00E85B8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网站发布文字解读</w:t>
      </w:r>
      <w:r w:rsidR="00E85B8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3</w:t>
      </w:r>
      <w:r w:rsidRPr="00E85B8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篇。</w:t>
      </w:r>
    </w:p>
    <w:p w:rsidR="00CB1B0A" w:rsidRDefault="00330B6C" w:rsidP="00E85B80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hyperlink r:id="rId11" w:history="1">
        <w:r w:rsidRPr="00B649FB">
          <w:rPr>
            <w:rStyle w:val="a6"/>
            <w:rFonts w:ascii="仿宋_GB2312" w:eastAsia="仿宋_GB2312"/>
            <w:sz w:val="32"/>
            <w:szCs w:val="32"/>
          </w:rPr>
          <w:t>https://www.ewenke.gov.cn/Category_1438/Index.aspx</w:t>
        </w:r>
      </w:hyperlink>
    </w:p>
    <w:p w:rsidR="00330B6C" w:rsidRDefault="00330B6C" w:rsidP="00330B6C">
      <w:pPr>
        <w:autoSpaceDN w:val="0"/>
        <w:spacing w:line="540" w:lineRule="atLeast"/>
        <w:ind w:firstLineChars="200" w:firstLine="640"/>
        <w:jc w:val="left"/>
        <w:rPr>
          <w:rFonts w:ascii="楷体_GB2312" w:eastAsia="楷体_GB2312" w:hAnsi="楷体_GB2312" w:cs="楷体_GB2312" w:hint="eastAsia"/>
          <w:b/>
          <w:bCs/>
          <w:color w:val="000000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/>
          <w:sz w:val="32"/>
          <w:szCs w:val="32"/>
        </w:rPr>
        <w:lastRenderedPageBreak/>
        <w:t>（二）深化重点领域信息公开情况</w:t>
      </w:r>
    </w:p>
    <w:p w:rsidR="00330B6C" w:rsidRDefault="00330B6C" w:rsidP="00E85B80">
      <w:pPr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1、完善更新重点领域信息公开专栏卫计工作栏目内容。</w:t>
      </w:r>
    </w:p>
    <w:p w:rsidR="00330B6C" w:rsidRDefault="00330B6C" w:rsidP="00330B6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hyperlink r:id="rId12" w:history="1">
        <w:r w:rsidRPr="00B649FB">
          <w:rPr>
            <w:rStyle w:val="a6"/>
            <w:rFonts w:ascii="仿宋_GB2312" w:eastAsia="仿宋_GB2312"/>
            <w:sz w:val="32"/>
            <w:szCs w:val="32"/>
          </w:rPr>
          <w:t>https://www.ewenke.gov.cn/Item/58573.aspx</w:t>
        </w:r>
      </w:hyperlink>
    </w:p>
    <w:p w:rsidR="00330B6C" w:rsidRPr="006F10CA" w:rsidRDefault="00330B6C" w:rsidP="00330B6C">
      <w:pPr>
        <w:widowControl/>
        <w:shd w:val="clear" w:color="auto" w:fill="FFFFFF"/>
        <w:ind w:firstLineChars="196" w:firstLine="630"/>
        <w:jc w:val="left"/>
        <w:rPr>
          <w:rFonts w:ascii="仿宋_GB2312" w:eastAsia="仿宋_GB2312" w:hAnsi="Helvetica" w:cs="Helvetica"/>
          <w:color w:val="555555"/>
          <w:kern w:val="0"/>
          <w:sz w:val="32"/>
          <w:szCs w:val="32"/>
        </w:rPr>
      </w:pPr>
      <w:r>
        <w:rPr>
          <w:rFonts w:ascii="仿宋_GB2312" w:eastAsia="仿宋_GB2312" w:hAnsi="Helvetica" w:cs="Helvetica" w:hint="eastAsia"/>
          <w:b/>
          <w:color w:val="555555"/>
          <w:kern w:val="0"/>
          <w:sz w:val="32"/>
          <w:szCs w:val="32"/>
        </w:rPr>
        <w:t>2、</w:t>
      </w:r>
      <w:r w:rsidRPr="00330B6C">
        <w:rPr>
          <w:rFonts w:ascii="仿宋_GB2312" w:eastAsia="仿宋_GB2312" w:hAnsi="Helvetica" w:cs="Helvetica" w:hint="eastAsia"/>
          <w:color w:val="555555"/>
          <w:kern w:val="0"/>
          <w:sz w:val="32"/>
          <w:szCs w:val="32"/>
        </w:rPr>
        <w:t>丰富宣传载体。</w:t>
      </w:r>
      <w:r w:rsidRPr="004A6FE6">
        <w:rPr>
          <w:rFonts w:ascii="仿宋_GB2312" w:eastAsia="仿宋_GB2312" w:hAnsi="Helvetica" w:cs="Helvetica" w:hint="eastAsia"/>
          <w:color w:val="555555"/>
          <w:kern w:val="0"/>
          <w:sz w:val="32"/>
          <w:szCs w:val="32"/>
        </w:rPr>
        <w:t>落实专人定期发布和更新信息，利用</w:t>
      </w:r>
      <w:r>
        <w:rPr>
          <w:rFonts w:ascii="仿宋_GB2312" w:eastAsia="仿宋_GB2312" w:hAnsi="Helvetica" w:cs="Helvetica" w:hint="eastAsia"/>
          <w:color w:val="555555"/>
          <w:kern w:val="0"/>
          <w:sz w:val="32"/>
          <w:szCs w:val="32"/>
        </w:rPr>
        <w:t>旗</w:t>
      </w:r>
      <w:r w:rsidRPr="004A6FE6">
        <w:rPr>
          <w:rFonts w:ascii="仿宋_GB2312" w:eastAsia="仿宋_GB2312" w:hAnsi="Helvetica" w:cs="Helvetica" w:hint="eastAsia"/>
          <w:color w:val="555555"/>
          <w:kern w:val="0"/>
          <w:sz w:val="32"/>
          <w:szCs w:val="32"/>
        </w:rPr>
        <w:t>政府网站、</w:t>
      </w:r>
      <w:r>
        <w:rPr>
          <w:rFonts w:ascii="仿宋_GB2312" w:eastAsia="仿宋_GB2312" w:hAnsi="Helvetica" w:cs="Helvetica" w:hint="eastAsia"/>
          <w:color w:val="555555"/>
          <w:kern w:val="0"/>
          <w:sz w:val="32"/>
          <w:szCs w:val="32"/>
        </w:rPr>
        <w:t>健康鄂温克公众号</w:t>
      </w:r>
      <w:r w:rsidRPr="004A6FE6">
        <w:rPr>
          <w:rFonts w:ascii="仿宋_GB2312" w:eastAsia="仿宋_GB2312" w:hAnsi="Helvetica" w:cs="Helvetica" w:hint="eastAsia"/>
          <w:color w:val="555555"/>
          <w:kern w:val="0"/>
          <w:sz w:val="32"/>
          <w:szCs w:val="32"/>
        </w:rPr>
        <w:t>，重点公开工作动态等群众普遍关心、社会普遍关注内容，切实保障了公众的知情权、参与权和监督权。自2019年1月1日起至2019年12月31</w:t>
      </w:r>
      <w:r>
        <w:rPr>
          <w:rFonts w:ascii="仿宋_GB2312" w:eastAsia="仿宋_GB2312" w:hAnsi="Helvetica" w:cs="Helvetica" w:hint="eastAsia"/>
          <w:color w:val="555555"/>
          <w:kern w:val="0"/>
          <w:sz w:val="32"/>
          <w:szCs w:val="32"/>
        </w:rPr>
        <w:t>日止，我委</w:t>
      </w:r>
      <w:r w:rsidRPr="004A6FE6">
        <w:rPr>
          <w:rFonts w:ascii="仿宋_GB2312" w:eastAsia="仿宋_GB2312" w:hAnsi="Helvetica" w:cs="Helvetica" w:hint="eastAsia"/>
          <w:color w:val="555555"/>
          <w:kern w:val="0"/>
          <w:sz w:val="32"/>
          <w:szCs w:val="32"/>
        </w:rPr>
        <w:t>主动公开信息</w:t>
      </w:r>
      <w:r>
        <w:rPr>
          <w:rFonts w:ascii="仿宋_GB2312" w:eastAsia="仿宋_GB2312" w:hAnsi="Helvetica" w:cs="Helvetica" w:hint="eastAsia"/>
          <w:color w:val="555555"/>
          <w:kern w:val="0"/>
          <w:sz w:val="32"/>
          <w:szCs w:val="32"/>
        </w:rPr>
        <w:t>55</w:t>
      </w:r>
      <w:r w:rsidRPr="004A6FE6">
        <w:rPr>
          <w:rFonts w:ascii="仿宋_GB2312" w:eastAsia="仿宋_GB2312" w:hAnsi="Helvetica" w:cs="Helvetica" w:hint="eastAsia"/>
          <w:color w:val="555555"/>
          <w:kern w:val="0"/>
          <w:sz w:val="32"/>
          <w:szCs w:val="32"/>
        </w:rPr>
        <w:t>条，其中，工作动态</w:t>
      </w:r>
      <w:r w:rsidRPr="00CD4050">
        <w:rPr>
          <w:rFonts w:ascii="仿宋_GB2312" w:eastAsia="仿宋_GB2312" w:hAnsi="Helvetica" w:cs="Helvetica" w:hint="eastAsia"/>
          <w:color w:val="000000" w:themeColor="text1"/>
          <w:kern w:val="0"/>
          <w:sz w:val="32"/>
          <w:szCs w:val="32"/>
        </w:rPr>
        <w:t>43条，财政信息0条，公示公告10条，政府集中采购信息</w:t>
      </w:r>
      <w:r>
        <w:rPr>
          <w:rFonts w:ascii="仿宋_GB2312" w:eastAsia="仿宋_GB2312" w:hAnsi="Helvetica" w:cs="Helvetica" w:hint="eastAsia"/>
          <w:color w:val="555555"/>
          <w:kern w:val="0"/>
          <w:sz w:val="32"/>
          <w:szCs w:val="32"/>
        </w:rPr>
        <w:t>2</w:t>
      </w:r>
      <w:r w:rsidRPr="004A6FE6">
        <w:rPr>
          <w:rFonts w:ascii="仿宋_GB2312" w:eastAsia="仿宋_GB2312" w:hAnsi="Helvetica" w:cs="Helvetica" w:hint="eastAsia"/>
          <w:color w:val="555555"/>
          <w:kern w:val="0"/>
          <w:sz w:val="32"/>
          <w:szCs w:val="32"/>
        </w:rPr>
        <w:t>条。主要发布在</w:t>
      </w:r>
      <w:r>
        <w:rPr>
          <w:rFonts w:ascii="仿宋_GB2312" w:eastAsia="仿宋_GB2312" w:hAnsi="Helvetica" w:cs="Helvetica" w:hint="eastAsia"/>
          <w:color w:val="555555"/>
          <w:kern w:val="0"/>
          <w:sz w:val="32"/>
          <w:szCs w:val="32"/>
        </w:rPr>
        <w:t>鄂温克旗人民</w:t>
      </w:r>
      <w:r w:rsidRPr="004A6FE6">
        <w:rPr>
          <w:rFonts w:ascii="仿宋_GB2312" w:eastAsia="仿宋_GB2312" w:hAnsi="Helvetica" w:cs="Helvetica" w:hint="eastAsia"/>
          <w:color w:val="555555"/>
          <w:kern w:val="0"/>
          <w:sz w:val="32"/>
          <w:szCs w:val="32"/>
        </w:rPr>
        <w:t>政府门户网、</w:t>
      </w:r>
      <w:r>
        <w:rPr>
          <w:rFonts w:ascii="仿宋_GB2312" w:eastAsia="仿宋_GB2312" w:hAnsi="Helvetica" w:cs="Helvetica" w:hint="eastAsia"/>
          <w:color w:val="555555"/>
          <w:kern w:val="0"/>
          <w:sz w:val="32"/>
          <w:szCs w:val="32"/>
        </w:rPr>
        <w:t>健康鄂温克、呼伦贝尔公共交易平台</w:t>
      </w:r>
      <w:r w:rsidRPr="004A6FE6">
        <w:rPr>
          <w:rFonts w:ascii="仿宋_GB2312" w:eastAsia="仿宋_GB2312" w:hAnsi="Helvetica" w:cs="Helvetica" w:hint="eastAsia"/>
          <w:color w:val="555555"/>
          <w:kern w:val="0"/>
          <w:sz w:val="32"/>
          <w:szCs w:val="32"/>
        </w:rPr>
        <w:t>等网站媒体上。另，未收到任何公民、法人或其他组织提出的公开政府信息的申请，亦不涉及行政复议和行政诉讼。</w:t>
      </w:r>
    </w:p>
    <w:p w:rsidR="00330B6C" w:rsidRPr="00330B6C" w:rsidRDefault="00330B6C" w:rsidP="00330B6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drawing>
          <wp:inline distT="0" distB="0" distL="0" distR="0">
            <wp:extent cx="3227070" cy="3944963"/>
            <wp:effectExtent l="19050" t="0" r="0" b="0"/>
            <wp:docPr id="5" name="图片 1" descr="F:\DISK1_VOL4 (J)\2019\政务公开\公众号信息\faa5c9d8b0b87fcb3a9a6ca0f1c76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ISK1_VOL4 (J)\2019\政务公开\公众号信息\faa5c9d8b0b87fcb3a9a6ca0f1c761a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353" cy="3944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699B" w:rsidRDefault="00330B6C" w:rsidP="00330B6C">
      <w:pPr>
        <w:pStyle w:val="a7"/>
        <w:numPr>
          <w:ilvl w:val="0"/>
          <w:numId w:val="3"/>
        </w:numPr>
        <w:ind w:firstLineChars="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 w:rsidRPr="00330B6C"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加强政务公开工作的宣传与学习。</w:t>
      </w:r>
      <w:r w:rsidRPr="00330B6C">
        <w:rPr>
          <w:rFonts w:ascii="仿宋_GB2312" w:eastAsia="仿宋_GB2312" w:hAnsi="Helvetica" w:cs="Helvetica" w:hint="eastAsia"/>
          <w:b/>
          <w:color w:val="555555"/>
          <w:kern w:val="0"/>
          <w:sz w:val="32"/>
          <w:szCs w:val="32"/>
        </w:rPr>
        <w:t>一是强化组织。</w:t>
      </w:r>
      <w:r w:rsidRPr="00330B6C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调整了委政府信息公开工作领导小组，以委主任冯喜明同志为组长，委班子成员为副组长，委机关各股室主要负责人为成员的政务公开领导小组。领导小组下设办公室，由委办公室负责日常具体工作。</w:t>
      </w:r>
      <w:r w:rsidRPr="00330B6C">
        <w:rPr>
          <w:rFonts w:ascii="仿宋_GB2312" w:eastAsia="仿宋_GB2312" w:hAnsi="Helvetica" w:cs="Helvetica" w:hint="eastAsia"/>
          <w:b/>
          <w:color w:val="555555"/>
          <w:kern w:val="0"/>
          <w:sz w:val="32"/>
          <w:szCs w:val="32"/>
        </w:rPr>
        <w:t>二是完善制度</w:t>
      </w:r>
      <w:r w:rsidRPr="00330B6C">
        <w:rPr>
          <w:rFonts w:ascii="仿宋_GB2312" w:eastAsia="仿宋_GB2312" w:hAnsi="Helvetica" w:cs="Helvetica" w:hint="eastAsia"/>
          <w:color w:val="555555"/>
          <w:kern w:val="0"/>
          <w:sz w:val="32"/>
          <w:szCs w:val="32"/>
        </w:rPr>
        <w:t>。</w:t>
      </w:r>
      <w:r w:rsidRPr="00330B6C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明确政府信息公开的指导思想、公开原则、组织机构、工作职责、工作目标和工作要求等。组织学习2019年5月新修订的《条例》，着重对新旧《条例》进行对比学习。严格执行信息依申请公开办法、信息公开保密审核办法、违反信息公开规定行为责任追究办法等政府信息公开工作制度。</w:t>
      </w:r>
    </w:p>
    <w:p w:rsidR="00330B6C" w:rsidRPr="00330B6C" w:rsidRDefault="00330B6C" w:rsidP="00330B6C">
      <w:pPr>
        <w:pStyle w:val="a7"/>
        <w:ind w:left="420" w:firstLineChars="0" w:firstLine="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noProof/>
          <w:color w:val="000000"/>
          <w:sz w:val="32"/>
          <w:szCs w:val="32"/>
        </w:rPr>
        <w:drawing>
          <wp:inline distT="0" distB="0" distL="0" distR="0">
            <wp:extent cx="5697855" cy="3799330"/>
            <wp:effectExtent l="19050" t="0" r="0" b="0"/>
            <wp:docPr id="9" name="图片 5" descr="F:\DISK1_VOL4 (J)\2019\政务公开\培训照片\IMG_33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DISK1_VOL4 (J)\2019\政务公开\培训照片\IMG_335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7855" cy="3799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B6C" w:rsidRPr="00330B6C" w:rsidRDefault="00330B6C" w:rsidP="00330B6C">
      <w:pPr>
        <w:pStyle w:val="a7"/>
        <w:numPr>
          <w:ilvl w:val="0"/>
          <w:numId w:val="3"/>
        </w:numPr>
        <w:ind w:firstLineChars="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 w:rsidRPr="00330B6C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规范政务公开办文流程。将“五公开”要求落实到办文、办会程序，按照“谁起草、谁解读”的原则，落实政策性文件与政策解读同步组织、同步审签、同步部署机制。按照《关于进一</w:t>
      </w:r>
      <w:r w:rsidRPr="00330B6C"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步规范公文标识政府信息公开属性有关事项的通知》的要求，严格执行政府信息公开保密审查、公开属性源头认定和发布协调机制，规范公文公开属性标注，明确主动公开、依申请公开、不予公开等属性。认真做好政府公开信息的保密审查和移交工作。及时向旗档案史志馆、政务服务中心报送公开现行文件，并在旗政府门户网站政府信息公开目录专栏进行了公开。</w:t>
      </w:r>
    </w:p>
    <w:p w:rsidR="00330B6C" w:rsidRPr="00330B6C" w:rsidRDefault="00330B6C" w:rsidP="00330B6C">
      <w:pPr>
        <w:pStyle w:val="a7"/>
        <w:ind w:left="420" w:firstLineChars="0" w:firstLine="0"/>
        <w:rPr>
          <w:rFonts w:ascii="仿宋_GB2312" w:eastAsia="仿宋_GB2312" w:hAnsi="Helvetica" w:cs="Helvetica"/>
          <w:color w:val="555555"/>
          <w:kern w:val="0"/>
          <w:sz w:val="32"/>
          <w:szCs w:val="32"/>
        </w:rPr>
      </w:pPr>
      <w:r>
        <w:rPr>
          <w:rFonts w:ascii="仿宋_GB2312" w:eastAsia="仿宋_GB2312" w:hAnsi="Helvetica" w:cs="Helvetica"/>
          <w:noProof/>
          <w:color w:val="555555"/>
          <w:kern w:val="0"/>
          <w:sz w:val="32"/>
          <w:szCs w:val="32"/>
        </w:rPr>
        <w:drawing>
          <wp:inline distT="0" distB="0" distL="0" distR="0">
            <wp:extent cx="5697855" cy="4825022"/>
            <wp:effectExtent l="19050" t="0" r="0" b="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7855" cy="4825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B6C" w:rsidRDefault="00330B6C" w:rsidP="0042699B">
      <w:pPr>
        <w:ind w:firstLineChars="1400" w:firstLine="4480"/>
        <w:rPr>
          <w:rFonts w:ascii="仿宋_GB2312" w:eastAsia="仿宋_GB2312" w:hint="eastAsia"/>
          <w:sz w:val="32"/>
          <w:szCs w:val="32"/>
        </w:rPr>
      </w:pPr>
    </w:p>
    <w:p w:rsidR="00F72ED4" w:rsidRDefault="00F01377" w:rsidP="0042699B">
      <w:pPr>
        <w:ind w:firstLineChars="1400" w:firstLine="4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鄂温克旗卫生</w:t>
      </w:r>
      <w:r w:rsidR="00330B6C">
        <w:rPr>
          <w:rFonts w:ascii="仿宋_GB2312" w:eastAsia="仿宋_GB2312" w:hint="eastAsia"/>
          <w:sz w:val="32"/>
          <w:szCs w:val="32"/>
        </w:rPr>
        <w:t>健康委员会</w:t>
      </w:r>
    </w:p>
    <w:p w:rsidR="00F01377" w:rsidRPr="00F72ED4" w:rsidRDefault="00F01377" w:rsidP="0042699B">
      <w:pPr>
        <w:ind w:firstLineChars="1600" w:firstLine="51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</w:t>
      </w:r>
      <w:r w:rsidR="00330B6C"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年</w:t>
      </w:r>
      <w:r w:rsidR="00632EEF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月</w:t>
      </w:r>
      <w:r w:rsidR="00330B6C"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F01377" w:rsidRPr="00F72ED4" w:rsidSect="009F28C2">
      <w:footerReference w:type="default" r:id="rId16"/>
      <w:pgSz w:w="11906" w:h="16838"/>
      <w:pgMar w:top="1440" w:right="1133" w:bottom="567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D6A" w:rsidRDefault="00474D6A" w:rsidP="00CD4CC6">
      <w:r>
        <w:separator/>
      </w:r>
    </w:p>
  </w:endnote>
  <w:endnote w:type="continuationSeparator" w:id="1">
    <w:p w:rsidR="00474D6A" w:rsidRDefault="00474D6A" w:rsidP="00CD4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3878594"/>
      <w:docPartObj>
        <w:docPartGallery w:val="Page Numbers (Bottom of Page)"/>
        <w:docPartUnique/>
      </w:docPartObj>
    </w:sdtPr>
    <w:sdtContent>
      <w:p w:rsidR="0042699B" w:rsidRDefault="00F44C52">
        <w:pPr>
          <w:pStyle w:val="a4"/>
          <w:jc w:val="center"/>
        </w:pPr>
        <w:fldSimple w:instr=" PAGE   \* MERGEFORMAT ">
          <w:r w:rsidR="00330B6C" w:rsidRPr="00330B6C">
            <w:rPr>
              <w:noProof/>
              <w:lang w:val="zh-CN"/>
            </w:rPr>
            <w:t>5</w:t>
          </w:r>
        </w:fldSimple>
      </w:p>
    </w:sdtContent>
  </w:sdt>
  <w:p w:rsidR="0042699B" w:rsidRDefault="0042699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D6A" w:rsidRDefault="00474D6A" w:rsidP="00CD4CC6">
      <w:r>
        <w:separator/>
      </w:r>
    </w:p>
  </w:footnote>
  <w:footnote w:type="continuationSeparator" w:id="1">
    <w:p w:rsidR="00474D6A" w:rsidRDefault="00474D6A" w:rsidP="00CD4C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6EE3635"/>
    <w:multiLevelType w:val="singleLevel"/>
    <w:tmpl w:val="C6EE3635"/>
    <w:lvl w:ilvl="0">
      <w:start w:val="1"/>
      <w:numFmt w:val="decimal"/>
      <w:suff w:val="nothing"/>
      <w:lvlText w:val="%1、"/>
      <w:lvlJc w:val="left"/>
    </w:lvl>
  </w:abstractNum>
  <w:abstractNum w:abstractNumId="1">
    <w:nsid w:val="08A72CC1"/>
    <w:multiLevelType w:val="singleLevel"/>
    <w:tmpl w:val="08A72CC1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943471A"/>
    <w:multiLevelType w:val="hybridMultilevel"/>
    <w:tmpl w:val="EE5605C6"/>
    <w:lvl w:ilvl="0" w:tplc="FE466E32">
      <w:start w:val="6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4CC6"/>
    <w:rsid w:val="00024E42"/>
    <w:rsid w:val="000463D1"/>
    <w:rsid w:val="000F7761"/>
    <w:rsid w:val="0011706B"/>
    <w:rsid w:val="00153CE6"/>
    <w:rsid w:val="00154585"/>
    <w:rsid w:val="001A51B4"/>
    <w:rsid w:val="001B02A1"/>
    <w:rsid w:val="001C03A3"/>
    <w:rsid w:val="001D2020"/>
    <w:rsid w:val="001E5F06"/>
    <w:rsid w:val="00201CA0"/>
    <w:rsid w:val="0025526E"/>
    <w:rsid w:val="00276E20"/>
    <w:rsid w:val="00287623"/>
    <w:rsid w:val="002B3B5E"/>
    <w:rsid w:val="00330B6C"/>
    <w:rsid w:val="004002C0"/>
    <w:rsid w:val="004123CB"/>
    <w:rsid w:val="00416F11"/>
    <w:rsid w:val="00422EB7"/>
    <w:rsid w:val="0042699B"/>
    <w:rsid w:val="00474D6A"/>
    <w:rsid w:val="00486A09"/>
    <w:rsid w:val="004B5898"/>
    <w:rsid w:val="00535199"/>
    <w:rsid w:val="00614DD0"/>
    <w:rsid w:val="00632EEF"/>
    <w:rsid w:val="00676B75"/>
    <w:rsid w:val="0068786B"/>
    <w:rsid w:val="007800CF"/>
    <w:rsid w:val="0079185C"/>
    <w:rsid w:val="00823363"/>
    <w:rsid w:val="00841D50"/>
    <w:rsid w:val="008628C6"/>
    <w:rsid w:val="0086336C"/>
    <w:rsid w:val="008E6AB2"/>
    <w:rsid w:val="00960E6F"/>
    <w:rsid w:val="0099195A"/>
    <w:rsid w:val="009D62F1"/>
    <w:rsid w:val="009F28C2"/>
    <w:rsid w:val="009F60C6"/>
    <w:rsid w:val="00A20E6B"/>
    <w:rsid w:val="00A51552"/>
    <w:rsid w:val="00AC772E"/>
    <w:rsid w:val="00B4577E"/>
    <w:rsid w:val="00BF3F10"/>
    <w:rsid w:val="00BF5719"/>
    <w:rsid w:val="00C05A86"/>
    <w:rsid w:val="00CB1B0A"/>
    <w:rsid w:val="00CC0E60"/>
    <w:rsid w:val="00CD4CC6"/>
    <w:rsid w:val="00D26B25"/>
    <w:rsid w:val="00D44C93"/>
    <w:rsid w:val="00DD419C"/>
    <w:rsid w:val="00E85B80"/>
    <w:rsid w:val="00E950E4"/>
    <w:rsid w:val="00EC1109"/>
    <w:rsid w:val="00F01377"/>
    <w:rsid w:val="00F44C52"/>
    <w:rsid w:val="00F72ED4"/>
    <w:rsid w:val="00FB2B70"/>
    <w:rsid w:val="00FD6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19C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85B80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D4C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D4C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4C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4CC6"/>
    <w:rPr>
      <w:sz w:val="18"/>
      <w:szCs w:val="18"/>
    </w:rPr>
  </w:style>
  <w:style w:type="character" w:customStyle="1" w:styleId="apple-converted-space">
    <w:name w:val="apple-converted-space"/>
    <w:basedOn w:val="a0"/>
    <w:rsid w:val="002B3B5E"/>
  </w:style>
  <w:style w:type="paragraph" w:styleId="a5">
    <w:name w:val="Balloon Text"/>
    <w:basedOn w:val="a"/>
    <w:link w:val="Char1"/>
    <w:uiPriority w:val="99"/>
    <w:semiHidden/>
    <w:unhideWhenUsed/>
    <w:rsid w:val="00B4577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4577E"/>
    <w:rPr>
      <w:sz w:val="18"/>
      <w:szCs w:val="18"/>
    </w:rPr>
  </w:style>
  <w:style w:type="character" w:styleId="a6">
    <w:name w:val="Hyperlink"/>
    <w:basedOn w:val="a0"/>
    <w:uiPriority w:val="99"/>
    <w:unhideWhenUsed/>
    <w:rsid w:val="00AC772E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B1B0A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E85B80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6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2550">
          <w:marLeft w:val="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6132">
          <w:marLeft w:val="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wenke.gov.cn/Government/PublicInfoShow.aspx?ID=8326" TargetMode="Externa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wenke.gov.cn/Government/PublicInfoShow.aspx?ID=8397" TargetMode="External"/><Relationship Id="rId12" Type="http://schemas.openxmlformats.org/officeDocument/2006/relationships/hyperlink" Target="https://www.ewenke.gov.cn/Item/58573.asp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wenke.gov.cn/Category_1438/Index.aspx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hyperlink" Target="https://www.ewenke.gov.cn/Item/58574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wenke.gov.cn/Government/PublicInfoShow.aspx?ID=8316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6</Pages>
  <Words>450</Words>
  <Characters>2567</Characters>
  <Application>Microsoft Office Word</Application>
  <DocSecurity>0</DocSecurity>
  <Lines>21</Lines>
  <Paragraphs>6</Paragraphs>
  <ScaleCrop>false</ScaleCrop>
  <Company/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</dc:creator>
  <cp:keywords/>
  <dc:description/>
  <cp:lastModifiedBy>le</cp:lastModifiedBy>
  <cp:revision>28</cp:revision>
  <dcterms:created xsi:type="dcterms:W3CDTF">2017-04-11T07:11:00Z</dcterms:created>
  <dcterms:modified xsi:type="dcterms:W3CDTF">2020-01-21T08:33:00Z</dcterms:modified>
</cp:coreProperties>
</file>